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835" w:rsidRPr="00F316D6" w:rsidRDefault="004B0835" w:rsidP="004B0835">
      <w:pPr>
        <w:keepNext/>
        <w:spacing w:after="0" w:line="240" w:lineRule="auto"/>
        <w:jc w:val="center"/>
        <w:outlineLvl w:val="4"/>
        <w:rPr>
          <w:rFonts w:ascii="Times New Roman" w:eastAsia="Times New Roman" w:hAnsi="Times New Roman"/>
          <w:b/>
          <w:sz w:val="32"/>
          <w:szCs w:val="28"/>
        </w:rPr>
      </w:pPr>
      <w:bookmarkStart w:id="0" w:name="_GoBack"/>
      <w:bookmarkEnd w:id="0"/>
      <w:r>
        <w:rPr>
          <w:rFonts w:ascii="Times New Roman" w:eastAsia="Times New Roman" w:hAnsi="Times New Roman"/>
          <w:b/>
          <w:sz w:val="32"/>
          <w:szCs w:val="28"/>
        </w:rPr>
        <w:t>SUMMARY OF NEW CONCLUSIONS OF Ph</w:t>
      </w:r>
      <w:r w:rsidRPr="00F316D6">
        <w:rPr>
          <w:rFonts w:ascii="Times New Roman" w:eastAsia="Times New Roman" w:hAnsi="Times New Roman"/>
          <w:b/>
          <w:sz w:val="32"/>
          <w:szCs w:val="28"/>
        </w:rPr>
        <w:t>D THESIS</w:t>
      </w:r>
    </w:p>
    <w:p w:rsidR="00B23E9C" w:rsidRPr="00F316D6" w:rsidRDefault="00B23E9C" w:rsidP="00B23E9C">
      <w:pPr>
        <w:spacing w:after="0" w:line="240" w:lineRule="auto"/>
        <w:rPr>
          <w:rFonts w:ascii="Times New Roman" w:eastAsia="Times New Roman" w:hAnsi="Times New Roman"/>
          <w:sz w:val="28"/>
          <w:szCs w:val="20"/>
        </w:rPr>
      </w:pPr>
      <w:r w:rsidRPr="00F316D6">
        <w:rPr>
          <w:rFonts w:ascii="Times New Roman" w:eastAsia="Times New Roman" w:hAnsi="Times New Roman"/>
          <w:sz w:val="28"/>
          <w:szCs w:val="20"/>
        </w:rPr>
        <w:tab/>
      </w:r>
    </w:p>
    <w:p w:rsidR="00B23E9C" w:rsidRPr="00B23E9C" w:rsidRDefault="004B0835" w:rsidP="00B23E9C">
      <w:pPr>
        <w:spacing w:after="0" w:line="360" w:lineRule="auto"/>
        <w:jc w:val="both"/>
        <w:rPr>
          <w:rFonts w:ascii="Times New Roman" w:eastAsia="Times New Roman" w:hAnsi="Times New Roman"/>
          <w:b/>
          <w:sz w:val="28"/>
          <w:szCs w:val="28"/>
        </w:rPr>
      </w:pPr>
      <w:r w:rsidRPr="004B0835">
        <w:rPr>
          <w:rFonts w:ascii="Times New Roman" w:eastAsia="Times New Roman" w:hAnsi="Times New Roman"/>
          <w:sz w:val="28"/>
          <w:szCs w:val="28"/>
        </w:rPr>
        <w:t>Title:</w:t>
      </w:r>
      <w:r>
        <w:rPr>
          <w:rFonts w:ascii="Times New Roman" w:eastAsia="Times New Roman" w:hAnsi="Times New Roman"/>
          <w:b/>
          <w:sz w:val="28"/>
          <w:szCs w:val="28"/>
        </w:rPr>
        <w:t xml:space="preserve"> </w:t>
      </w:r>
      <w:r w:rsidRPr="004B0835">
        <w:rPr>
          <w:rFonts w:ascii="Times New Roman" w:eastAsia="Times New Roman" w:hAnsi="Times New Roman"/>
          <w:b/>
          <w:sz w:val="28"/>
          <w:szCs w:val="28"/>
        </w:rPr>
        <w:t xml:space="preserve">Training skills in designing lessons for pedagogical university students according to the competency approach </w:t>
      </w:r>
    </w:p>
    <w:p w:rsidR="00B23E9C" w:rsidRPr="006C6571" w:rsidRDefault="004B0835" w:rsidP="00B23E9C">
      <w:pPr>
        <w:spacing w:after="0" w:line="360" w:lineRule="auto"/>
        <w:jc w:val="both"/>
        <w:rPr>
          <w:rFonts w:ascii="Times New Roman" w:eastAsia="Times New Roman" w:hAnsi="Times New Roman"/>
          <w:sz w:val="28"/>
          <w:szCs w:val="28"/>
          <w:lang w:val="vi-VN"/>
        </w:rPr>
      </w:pPr>
      <w:r w:rsidRPr="004B0835">
        <w:rPr>
          <w:rFonts w:ascii="Times New Roman" w:eastAsia="Times New Roman" w:hAnsi="Times New Roman"/>
          <w:sz w:val="28"/>
          <w:szCs w:val="28"/>
        </w:rPr>
        <w:t>Speciality:</w:t>
      </w:r>
      <w:r w:rsidR="00B23E9C">
        <w:rPr>
          <w:rFonts w:ascii="Times New Roman" w:eastAsia="Times New Roman" w:hAnsi="Times New Roman"/>
          <w:sz w:val="28"/>
          <w:szCs w:val="28"/>
        </w:rPr>
        <w:t xml:space="preserve"> </w:t>
      </w:r>
      <w:r w:rsidR="007F7638" w:rsidRPr="007F7638">
        <w:rPr>
          <w:rFonts w:ascii="Times New Roman" w:eastAsia="Times New Roman" w:hAnsi="Times New Roman"/>
          <w:sz w:val="28"/>
          <w:szCs w:val="28"/>
        </w:rPr>
        <w:t>Theory and educational history</w:t>
      </w:r>
    </w:p>
    <w:p w:rsidR="00B23E9C" w:rsidRPr="0055664B" w:rsidRDefault="003A2D85" w:rsidP="00B23E9C">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Classification</w:t>
      </w:r>
      <w:r w:rsidR="00B23E9C">
        <w:rPr>
          <w:rFonts w:ascii="Times New Roman" w:eastAsia="Times New Roman" w:hAnsi="Times New Roman"/>
          <w:sz w:val="28"/>
          <w:szCs w:val="28"/>
        </w:rPr>
        <w:t>: 9.14.01.02</w:t>
      </w:r>
    </w:p>
    <w:p w:rsidR="00B23E9C" w:rsidRPr="0055664B" w:rsidRDefault="003A2D85" w:rsidP="00B23E9C">
      <w:pPr>
        <w:spacing w:after="0" w:line="360" w:lineRule="auto"/>
        <w:jc w:val="both"/>
        <w:rPr>
          <w:rFonts w:ascii="Times New Roman" w:eastAsia="Times New Roman" w:hAnsi="Times New Roman"/>
          <w:sz w:val="28"/>
          <w:szCs w:val="28"/>
        </w:rPr>
      </w:pPr>
      <w:r w:rsidRPr="003A2D85">
        <w:rPr>
          <w:rFonts w:ascii="Times New Roman" w:eastAsia="Times New Roman" w:hAnsi="Times New Roman"/>
          <w:sz w:val="28"/>
          <w:szCs w:val="28"/>
        </w:rPr>
        <w:t>Name of PhD Student</w:t>
      </w:r>
      <w:r w:rsidR="00B23E9C">
        <w:rPr>
          <w:rFonts w:ascii="Times New Roman" w:eastAsia="Times New Roman" w:hAnsi="Times New Roman"/>
          <w:sz w:val="28"/>
          <w:szCs w:val="28"/>
        </w:rPr>
        <w:t xml:space="preserve">: </w:t>
      </w:r>
      <w:r w:rsidR="00B23E9C" w:rsidRPr="00F13F8C">
        <w:rPr>
          <w:rFonts w:ascii="Times New Roman" w:eastAsia="Times New Roman" w:hAnsi="Times New Roman"/>
          <w:b/>
          <w:sz w:val="28"/>
          <w:szCs w:val="28"/>
        </w:rPr>
        <w:t>Tr</w:t>
      </w:r>
      <w:r>
        <w:rPr>
          <w:rFonts w:ascii="Times New Roman" w:eastAsia="Times New Roman" w:hAnsi="Times New Roman"/>
          <w:b/>
          <w:sz w:val="28"/>
          <w:szCs w:val="28"/>
        </w:rPr>
        <w:t>a</w:t>
      </w:r>
      <w:r w:rsidR="00B23E9C" w:rsidRPr="00F13F8C">
        <w:rPr>
          <w:rFonts w:ascii="Times New Roman" w:eastAsia="Times New Roman" w:hAnsi="Times New Roman"/>
          <w:b/>
          <w:sz w:val="28"/>
          <w:szCs w:val="28"/>
        </w:rPr>
        <w:t>n Th</w:t>
      </w:r>
      <w:r>
        <w:rPr>
          <w:rFonts w:ascii="Times New Roman" w:eastAsia="Times New Roman" w:hAnsi="Times New Roman"/>
          <w:b/>
          <w:sz w:val="28"/>
          <w:szCs w:val="28"/>
        </w:rPr>
        <w:t>i</w:t>
      </w:r>
      <w:r w:rsidR="00B23E9C" w:rsidRPr="00F13F8C">
        <w:rPr>
          <w:rFonts w:ascii="Times New Roman" w:eastAsia="Times New Roman" w:hAnsi="Times New Roman"/>
          <w:b/>
          <w:sz w:val="28"/>
          <w:szCs w:val="28"/>
        </w:rPr>
        <w:t xml:space="preserve"> </w:t>
      </w:r>
      <w:r w:rsidR="00B23E9C">
        <w:rPr>
          <w:rFonts w:ascii="Times New Roman" w:eastAsia="Times New Roman" w:hAnsi="Times New Roman"/>
          <w:b/>
          <w:sz w:val="28"/>
          <w:szCs w:val="28"/>
        </w:rPr>
        <w:t>Loan</w:t>
      </w:r>
    </w:p>
    <w:p w:rsidR="00B23E9C" w:rsidRDefault="003A2D85" w:rsidP="00B23E9C">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Advisor(s)</w:t>
      </w:r>
      <w:r w:rsidR="00B23E9C">
        <w:rPr>
          <w:rFonts w:ascii="Times New Roman" w:eastAsia="Times New Roman" w:hAnsi="Times New Roman"/>
          <w:sz w:val="28"/>
          <w:szCs w:val="28"/>
        </w:rPr>
        <w:t xml:space="preserve">: </w:t>
      </w:r>
    </w:p>
    <w:p w:rsidR="00B23E9C" w:rsidRPr="00B23E9C" w:rsidRDefault="003A2D85" w:rsidP="003A2D85">
      <w:pPr>
        <w:pStyle w:val="ListParagraph"/>
        <w:numPr>
          <w:ilvl w:val="0"/>
          <w:numId w:val="1"/>
        </w:numPr>
        <w:spacing w:after="0" w:line="360" w:lineRule="auto"/>
        <w:jc w:val="both"/>
        <w:rPr>
          <w:rFonts w:ascii="Times New Roman" w:eastAsia="Times New Roman" w:hAnsi="Times New Roman"/>
          <w:sz w:val="28"/>
          <w:szCs w:val="28"/>
        </w:rPr>
      </w:pPr>
      <w:r w:rsidRPr="003A2D85">
        <w:rPr>
          <w:rFonts w:ascii="Times New Roman" w:eastAsia="Times New Roman" w:hAnsi="Times New Roman"/>
          <w:b/>
          <w:sz w:val="28"/>
          <w:szCs w:val="28"/>
        </w:rPr>
        <w:t>Assoc. Prof.Ph.D</w:t>
      </w:r>
      <w:r>
        <w:rPr>
          <w:rFonts w:ascii="Times New Roman" w:eastAsia="Times New Roman" w:hAnsi="Times New Roman"/>
          <w:b/>
          <w:sz w:val="28"/>
          <w:szCs w:val="28"/>
        </w:rPr>
        <w:t xml:space="preserve">. </w:t>
      </w:r>
      <w:r>
        <w:rPr>
          <w:rFonts w:ascii="Times New Roman" w:eastAsia="Times New Roman" w:hAnsi="Times New Roman"/>
          <w:b/>
          <w:i/>
          <w:sz w:val="28"/>
          <w:szCs w:val="28"/>
        </w:rPr>
        <w:t>Da</w:t>
      </w:r>
      <w:r w:rsidR="00B23E9C">
        <w:rPr>
          <w:rFonts w:ascii="Times New Roman" w:eastAsia="Times New Roman" w:hAnsi="Times New Roman"/>
          <w:b/>
          <w:i/>
          <w:sz w:val="28"/>
          <w:szCs w:val="28"/>
        </w:rPr>
        <w:t>ng Th</w:t>
      </w:r>
      <w:r>
        <w:rPr>
          <w:rFonts w:ascii="Times New Roman" w:eastAsia="Times New Roman" w:hAnsi="Times New Roman"/>
          <w:b/>
          <w:i/>
          <w:sz w:val="28"/>
          <w:szCs w:val="28"/>
        </w:rPr>
        <w:t>a</w:t>
      </w:r>
      <w:r w:rsidR="00B23E9C">
        <w:rPr>
          <w:rFonts w:ascii="Times New Roman" w:eastAsia="Times New Roman" w:hAnsi="Times New Roman"/>
          <w:b/>
          <w:i/>
          <w:sz w:val="28"/>
          <w:szCs w:val="28"/>
        </w:rPr>
        <w:t>nh H</w:t>
      </w:r>
      <w:r>
        <w:rPr>
          <w:rFonts w:ascii="Times New Roman" w:eastAsia="Times New Roman" w:hAnsi="Times New Roman"/>
          <w:b/>
          <w:i/>
          <w:sz w:val="28"/>
          <w:szCs w:val="28"/>
        </w:rPr>
        <w:t>u</w:t>
      </w:r>
      <w:r w:rsidR="00B23E9C">
        <w:rPr>
          <w:rFonts w:ascii="Times New Roman" w:eastAsia="Times New Roman" w:hAnsi="Times New Roman"/>
          <w:b/>
          <w:i/>
          <w:sz w:val="28"/>
          <w:szCs w:val="28"/>
        </w:rPr>
        <w:t>ng</w:t>
      </w:r>
    </w:p>
    <w:p w:rsidR="00B23E9C" w:rsidRPr="00B23E9C" w:rsidRDefault="003A2D85" w:rsidP="003A2D85">
      <w:pPr>
        <w:pStyle w:val="ListParagraph"/>
        <w:numPr>
          <w:ilvl w:val="0"/>
          <w:numId w:val="1"/>
        </w:numPr>
        <w:spacing w:after="0" w:line="360" w:lineRule="auto"/>
        <w:jc w:val="both"/>
        <w:rPr>
          <w:rFonts w:ascii="Times New Roman" w:eastAsia="Times New Roman" w:hAnsi="Times New Roman"/>
          <w:b/>
          <w:sz w:val="28"/>
          <w:szCs w:val="28"/>
        </w:rPr>
      </w:pPr>
      <w:r w:rsidRPr="003A2D85">
        <w:rPr>
          <w:rFonts w:ascii="Times New Roman" w:eastAsia="Times New Roman" w:hAnsi="Times New Roman"/>
          <w:b/>
          <w:sz w:val="28"/>
          <w:szCs w:val="28"/>
        </w:rPr>
        <w:t>Assoc. Prof.Ph.D</w:t>
      </w:r>
      <w:r>
        <w:rPr>
          <w:rFonts w:ascii="Times New Roman" w:eastAsia="Times New Roman" w:hAnsi="Times New Roman"/>
          <w:b/>
          <w:sz w:val="28"/>
          <w:szCs w:val="28"/>
        </w:rPr>
        <w:t>.</w:t>
      </w:r>
      <w:r w:rsidR="00B23E9C" w:rsidRPr="003A2D85">
        <w:rPr>
          <w:rFonts w:ascii="Times New Roman" w:eastAsia="Times New Roman" w:hAnsi="Times New Roman"/>
          <w:b/>
          <w:i/>
          <w:sz w:val="28"/>
          <w:szCs w:val="28"/>
        </w:rPr>
        <w:t>Ho</w:t>
      </w:r>
      <w:r>
        <w:rPr>
          <w:rFonts w:ascii="Times New Roman" w:eastAsia="Times New Roman" w:hAnsi="Times New Roman"/>
          <w:b/>
          <w:i/>
          <w:sz w:val="28"/>
          <w:szCs w:val="28"/>
        </w:rPr>
        <w:t>a</w:t>
      </w:r>
      <w:r w:rsidR="00B23E9C" w:rsidRPr="003A2D85">
        <w:rPr>
          <w:rFonts w:ascii="Times New Roman" w:eastAsia="Times New Roman" w:hAnsi="Times New Roman"/>
          <w:b/>
          <w:i/>
          <w:sz w:val="28"/>
          <w:szCs w:val="28"/>
        </w:rPr>
        <w:t>ng Thanh Th</w:t>
      </w:r>
      <w:r>
        <w:rPr>
          <w:rFonts w:ascii="Times New Roman" w:eastAsia="Times New Roman" w:hAnsi="Times New Roman"/>
          <w:b/>
          <w:i/>
          <w:sz w:val="28"/>
          <w:szCs w:val="28"/>
        </w:rPr>
        <w:t>u</w:t>
      </w:r>
      <w:r w:rsidR="00B23E9C" w:rsidRPr="003A2D85">
        <w:rPr>
          <w:rFonts w:ascii="Times New Roman" w:eastAsia="Times New Roman" w:hAnsi="Times New Roman"/>
          <w:b/>
          <w:i/>
          <w:sz w:val="28"/>
          <w:szCs w:val="28"/>
        </w:rPr>
        <w:t>y</w:t>
      </w:r>
      <w:r w:rsidR="00B23E9C" w:rsidRPr="00B23E9C">
        <w:rPr>
          <w:rFonts w:ascii="Times New Roman" w:eastAsia="Times New Roman" w:hAnsi="Times New Roman"/>
          <w:b/>
          <w:sz w:val="28"/>
          <w:szCs w:val="28"/>
          <w:lang w:val="vi-VN"/>
        </w:rPr>
        <w:t xml:space="preserve"> </w:t>
      </w:r>
    </w:p>
    <w:p w:rsidR="00B23E9C" w:rsidRPr="0055664B" w:rsidRDefault="007F7638" w:rsidP="00B23E9C">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Training center</w:t>
      </w:r>
      <w:r w:rsidR="00B23E9C" w:rsidRPr="0055664B">
        <w:rPr>
          <w:rFonts w:ascii="Times New Roman" w:eastAsia="Times New Roman" w:hAnsi="Times New Roman"/>
          <w:sz w:val="28"/>
          <w:szCs w:val="28"/>
        </w:rPr>
        <w:t xml:space="preserve">: </w:t>
      </w:r>
      <w:r w:rsidR="003A2D85" w:rsidRPr="003A2D85">
        <w:rPr>
          <w:rFonts w:ascii="Times New Roman" w:eastAsia="Times New Roman" w:hAnsi="Times New Roman"/>
          <w:sz w:val="28"/>
          <w:szCs w:val="28"/>
        </w:rPr>
        <w:t>Hanoi National University of Education</w:t>
      </w:r>
    </w:p>
    <w:p w:rsidR="007F7638" w:rsidRDefault="007F7638" w:rsidP="00B23E9C">
      <w:pPr>
        <w:spacing w:after="0" w:line="360" w:lineRule="auto"/>
        <w:jc w:val="center"/>
        <w:rPr>
          <w:rFonts w:ascii="Times New Roman" w:eastAsia="Times New Roman" w:hAnsi="Times New Roman"/>
          <w:b/>
          <w:sz w:val="32"/>
          <w:szCs w:val="20"/>
        </w:rPr>
      </w:pPr>
      <w:r>
        <w:rPr>
          <w:rFonts w:ascii="Times New Roman" w:eastAsia="Times New Roman" w:hAnsi="Times New Roman"/>
          <w:b/>
          <w:sz w:val="32"/>
          <w:szCs w:val="20"/>
        </w:rPr>
        <w:t>New conclusions of Thesis</w:t>
      </w:r>
    </w:p>
    <w:p w:rsidR="007F7638" w:rsidRDefault="007F7638" w:rsidP="00B23E9C">
      <w:pPr>
        <w:widowControl w:val="0"/>
        <w:spacing w:after="0" w:line="360" w:lineRule="auto"/>
        <w:ind w:firstLine="567"/>
        <w:jc w:val="both"/>
        <w:rPr>
          <w:rFonts w:ascii="Times New Roman" w:hAnsi="Times New Roman"/>
          <w:color w:val="000000"/>
          <w:sz w:val="28"/>
          <w:szCs w:val="28"/>
        </w:rPr>
      </w:pPr>
      <w:r w:rsidRPr="007F7638">
        <w:rPr>
          <w:rFonts w:ascii="Times New Roman" w:hAnsi="Times New Roman"/>
          <w:color w:val="000000"/>
          <w:sz w:val="28"/>
          <w:szCs w:val="28"/>
        </w:rPr>
        <w:t xml:space="preserve">- The thesis has made the theoretical issues </w:t>
      </w:r>
      <w:r w:rsidR="00992E5F">
        <w:rPr>
          <w:rFonts w:ascii="Times New Roman" w:hAnsi="Times New Roman"/>
          <w:color w:val="000000"/>
          <w:sz w:val="28"/>
          <w:szCs w:val="28"/>
        </w:rPr>
        <w:t xml:space="preserve">clearly </w:t>
      </w:r>
      <w:r w:rsidRPr="007F7638">
        <w:rPr>
          <w:rFonts w:ascii="Times New Roman" w:hAnsi="Times New Roman"/>
          <w:color w:val="000000"/>
          <w:sz w:val="28"/>
          <w:szCs w:val="28"/>
        </w:rPr>
        <w:t xml:space="preserve">about lesson design, </w:t>
      </w:r>
      <w:r w:rsidR="00992E5F" w:rsidRPr="00992E5F">
        <w:rPr>
          <w:rFonts w:ascii="Times New Roman" w:hAnsi="Times New Roman"/>
          <w:color w:val="000000"/>
          <w:sz w:val="28"/>
          <w:szCs w:val="28"/>
        </w:rPr>
        <w:t>essential</w:t>
      </w:r>
      <w:r w:rsidR="00992E5F">
        <w:rPr>
          <w:rFonts w:ascii="Times New Roman" w:hAnsi="Times New Roman"/>
          <w:color w:val="000000"/>
          <w:sz w:val="28"/>
          <w:szCs w:val="28"/>
        </w:rPr>
        <w:t xml:space="preserve"> </w:t>
      </w:r>
      <w:r w:rsidRPr="007F7638">
        <w:rPr>
          <w:rFonts w:ascii="Times New Roman" w:hAnsi="Times New Roman"/>
          <w:color w:val="000000"/>
          <w:sz w:val="28"/>
          <w:szCs w:val="28"/>
        </w:rPr>
        <w:t>skills according to the competency approach for pedagogical university students.</w:t>
      </w:r>
    </w:p>
    <w:p w:rsidR="00992E5F" w:rsidRDefault="00992E5F" w:rsidP="00B23E9C">
      <w:pPr>
        <w:widowControl w:val="0"/>
        <w:spacing w:after="0" w:line="360" w:lineRule="auto"/>
        <w:ind w:firstLine="567"/>
        <w:jc w:val="both"/>
        <w:rPr>
          <w:rFonts w:ascii="Times New Roman" w:hAnsi="Times New Roman"/>
          <w:color w:val="000000"/>
          <w:sz w:val="28"/>
          <w:szCs w:val="28"/>
        </w:rPr>
      </w:pPr>
      <w:r w:rsidRPr="00992E5F">
        <w:rPr>
          <w:rFonts w:ascii="Times New Roman" w:hAnsi="Times New Roman"/>
          <w:color w:val="000000"/>
          <w:sz w:val="28"/>
          <w:szCs w:val="28"/>
        </w:rPr>
        <w:t>- The thesis has identified the reality of lesson design skills which is an important practical basis for teachers and pedagogical students to effectively improve skills</w:t>
      </w:r>
      <w:r>
        <w:rPr>
          <w:rFonts w:ascii="Times New Roman" w:hAnsi="Times New Roman"/>
          <w:color w:val="000000"/>
          <w:sz w:val="28"/>
          <w:szCs w:val="28"/>
        </w:rPr>
        <w:t xml:space="preserve"> in</w:t>
      </w:r>
      <w:r w:rsidRPr="00992E5F">
        <w:rPr>
          <w:rFonts w:ascii="Times New Roman" w:hAnsi="Times New Roman"/>
          <w:color w:val="000000"/>
          <w:sz w:val="28"/>
          <w:szCs w:val="28"/>
        </w:rPr>
        <w:t xml:space="preserve"> designing lessons for pedagogical university students accor</w:t>
      </w:r>
      <w:r>
        <w:rPr>
          <w:rFonts w:ascii="Times New Roman" w:hAnsi="Times New Roman"/>
          <w:color w:val="000000"/>
          <w:sz w:val="28"/>
          <w:szCs w:val="28"/>
        </w:rPr>
        <w:t>ding to the competency approach.</w:t>
      </w:r>
    </w:p>
    <w:p w:rsidR="00992E5F" w:rsidRDefault="00992E5F" w:rsidP="00B23E9C">
      <w:pPr>
        <w:widowControl w:val="0"/>
        <w:spacing w:after="0" w:line="360" w:lineRule="auto"/>
        <w:ind w:firstLine="567"/>
        <w:jc w:val="both"/>
        <w:rPr>
          <w:rFonts w:ascii="Times New Roman" w:hAnsi="Times New Roman"/>
          <w:color w:val="000000"/>
          <w:sz w:val="28"/>
          <w:szCs w:val="28"/>
        </w:rPr>
      </w:pPr>
      <w:r w:rsidRPr="00992E5F">
        <w:rPr>
          <w:rFonts w:ascii="Times New Roman" w:hAnsi="Times New Roman"/>
          <w:color w:val="000000"/>
          <w:sz w:val="28"/>
          <w:szCs w:val="28"/>
        </w:rPr>
        <w:t xml:space="preserve">- The thesis </w:t>
      </w:r>
      <w:r>
        <w:rPr>
          <w:rFonts w:ascii="Times New Roman" w:hAnsi="Times New Roman"/>
          <w:color w:val="000000"/>
          <w:sz w:val="28"/>
          <w:szCs w:val="28"/>
        </w:rPr>
        <w:t>has mentioned methods</w:t>
      </w:r>
      <w:r w:rsidRPr="00992E5F">
        <w:rPr>
          <w:rFonts w:ascii="Times New Roman" w:hAnsi="Times New Roman"/>
          <w:color w:val="000000"/>
          <w:sz w:val="28"/>
          <w:szCs w:val="28"/>
        </w:rPr>
        <w:t xml:space="preserve"> to train the skills </w:t>
      </w:r>
      <w:r>
        <w:rPr>
          <w:rFonts w:ascii="Times New Roman" w:hAnsi="Times New Roman"/>
          <w:color w:val="000000"/>
          <w:sz w:val="28"/>
          <w:szCs w:val="28"/>
        </w:rPr>
        <w:t>in</w:t>
      </w:r>
      <w:r w:rsidRPr="00992E5F">
        <w:rPr>
          <w:rFonts w:ascii="Times New Roman" w:hAnsi="Times New Roman"/>
          <w:color w:val="000000"/>
          <w:sz w:val="28"/>
          <w:szCs w:val="28"/>
        </w:rPr>
        <w:t xml:space="preserve"> designing lessons according to the capacity of pedagogical university students in accordance with the specific conditions of the program, training content, material facilities of the school, as well as the needs, motivations and interests of pedagogical university students.</w:t>
      </w:r>
    </w:p>
    <w:p w:rsidR="00B23E9C" w:rsidRPr="00992E5F" w:rsidRDefault="00992E5F" w:rsidP="00992E5F">
      <w:pPr>
        <w:widowControl w:val="0"/>
        <w:spacing w:after="0" w:line="360" w:lineRule="auto"/>
        <w:ind w:firstLine="567"/>
        <w:jc w:val="both"/>
        <w:rPr>
          <w:rFonts w:ascii="Times New Roman" w:hAnsi="Times New Roman"/>
          <w:color w:val="000000"/>
          <w:sz w:val="28"/>
          <w:szCs w:val="28"/>
        </w:rPr>
      </w:pPr>
      <w:r w:rsidRPr="00992E5F">
        <w:rPr>
          <w:rFonts w:ascii="Times New Roman" w:hAnsi="Times New Roman"/>
          <w:color w:val="000000"/>
          <w:sz w:val="28"/>
          <w:szCs w:val="28"/>
        </w:rPr>
        <w:t>- The thesis confirms the feasibility of training methods to design lesson skills according to the competency approach for pedagogical university students.</w:t>
      </w:r>
    </w:p>
    <w:tbl>
      <w:tblPr>
        <w:tblW w:w="0" w:type="auto"/>
        <w:tblLook w:val="01E0" w:firstRow="1" w:lastRow="1" w:firstColumn="1" w:lastColumn="1" w:noHBand="0" w:noVBand="0"/>
      </w:tblPr>
      <w:tblGrid>
        <w:gridCol w:w="5069"/>
        <w:gridCol w:w="5069"/>
      </w:tblGrid>
      <w:tr w:rsidR="00B23E9C" w:rsidRPr="001B2D35" w:rsidTr="004A1D75">
        <w:tc>
          <w:tcPr>
            <w:tcW w:w="5069" w:type="dxa"/>
          </w:tcPr>
          <w:p w:rsidR="00B23E9C" w:rsidRDefault="00992E5F" w:rsidP="004A1D7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Advisor(s)</w:t>
            </w:r>
          </w:p>
          <w:p w:rsidR="00992E5F" w:rsidRDefault="00992E5F" w:rsidP="004A1D75">
            <w:pPr>
              <w:spacing w:after="0" w:line="240" w:lineRule="auto"/>
              <w:jc w:val="center"/>
              <w:rPr>
                <w:rFonts w:ascii="Times New Roman" w:eastAsia="Times New Roman" w:hAnsi="Times New Roman"/>
                <w:sz w:val="28"/>
                <w:szCs w:val="28"/>
              </w:rPr>
            </w:pPr>
          </w:p>
          <w:p w:rsidR="00992E5F" w:rsidRPr="001B2D35" w:rsidRDefault="00992E5F" w:rsidP="004A1D75">
            <w:pPr>
              <w:spacing w:after="0" w:line="240" w:lineRule="auto"/>
              <w:jc w:val="center"/>
              <w:rPr>
                <w:rFonts w:ascii="Times New Roman" w:eastAsia="Times New Roman" w:hAnsi="Times New Roman"/>
                <w:sz w:val="28"/>
                <w:szCs w:val="28"/>
              </w:rPr>
            </w:pPr>
          </w:p>
          <w:p w:rsidR="00B23E9C" w:rsidRPr="001B2D35" w:rsidRDefault="00992E5F" w:rsidP="004A1D75">
            <w:pPr>
              <w:spacing w:after="0" w:line="240" w:lineRule="auto"/>
              <w:jc w:val="center"/>
              <w:rPr>
                <w:rFonts w:ascii="Times New Roman" w:eastAsia="Times New Roman" w:hAnsi="Times New Roman"/>
                <w:b/>
                <w:sz w:val="28"/>
                <w:szCs w:val="28"/>
              </w:rPr>
            </w:pPr>
            <w:r w:rsidRPr="00992E5F">
              <w:rPr>
                <w:rFonts w:ascii="Times New Roman" w:eastAsia="Times New Roman" w:hAnsi="Times New Roman"/>
                <w:b/>
                <w:sz w:val="28"/>
                <w:szCs w:val="28"/>
              </w:rPr>
              <w:t>Assoc. Prof.Ph.D. Dang Thanh Hung</w:t>
            </w:r>
          </w:p>
          <w:p w:rsidR="00B23E9C" w:rsidRDefault="00B23E9C" w:rsidP="004A1D75">
            <w:pPr>
              <w:spacing w:after="0" w:line="240" w:lineRule="auto"/>
              <w:jc w:val="center"/>
              <w:rPr>
                <w:rFonts w:ascii="Times New Roman" w:eastAsia="Times New Roman" w:hAnsi="Times New Roman"/>
                <w:b/>
                <w:sz w:val="28"/>
                <w:szCs w:val="28"/>
              </w:rPr>
            </w:pPr>
          </w:p>
          <w:p w:rsidR="00992E5F" w:rsidRDefault="00992E5F" w:rsidP="004A1D75">
            <w:pPr>
              <w:spacing w:after="0" w:line="240" w:lineRule="auto"/>
              <w:jc w:val="center"/>
              <w:rPr>
                <w:rFonts w:ascii="Times New Roman" w:eastAsia="Times New Roman" w:hAnsi="Times New Roman"/>
                <w:b/>
                <w:sz w:val="28"/>
                <w:szCs w:val="28"/>
              </w:rPr>
            </w:pPr>
          </w:p>
          <w:p w:rsidR="00992E5F" w:rsidRPr="001B2D35" w:rsidRDefault="00992E5F" w:rsidP="004A1D75">
            <w:pPr>
              <w:spacing w:after="0" w:line="240" w:lineRule="auto"/>
              <w:jc w:val="center"/>
              <w:rPr>
                <w:rFonts w:ascii="Times New Roman" w:eastAsia="Times New Roman" w:hAnsi="Times New Roman"/>
                <w:b/>
                <w:sz w:val="28"/>
                <w:szCs w:val="28"/>
              </w:rPr>
            </w:pPr>
          </w:p>
          <w:p w:rsidR="00B23E9C" w:rsidRPr="001B2D35" w:rsidRDefault="00992E5F" w:rsidP="004A1D75">
            <w:pPr>
              <w:spacing w:after="0" w:line="240" w:lineRule="auto"/>
              <w:jc w:val="center"/>
              <w:rPr>
                <w:rFonts w:ascii="Times New Roman" w:eastAsia="Times New Roman" w:hAnsi="Times New Roman"/>
                <w:sz w:val="28"/>
                <w:szCs w:val="28"/>
              </w:rPr>
            </w:pPr>
            <w:r w:rsidRPr="00992E5F">
              <w:rPr>
                <w:rFonts w:ascii="Times New Roman" w:eastAsia="Times New Roman" w:hAnsi="Times New Roman"/>
                <w:b/>
                <w:sz w:val="28"/>
                <w:szCs w:val="28"/>
              </w:rPr>
              <w:t xml:space="preserve">Assoc. Prof.Ph.D.Hoang Thanh Thuy </w:t>
            </w:r>
          </w:p>
        </w:tc>
        <w:tc>
          <w:tcPr>
            <w:tcW w:w="5069" w:type="dxa"/>
          </w:tcPr>
          <w:p w:rsidR="00B23E9C" w:rsidRPr="001B2D35" w:rsidRDefault="00992E5F" w:rsidP="004A1D7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w:t>
            </w:r>
            <w:r w:rsidRPr="00992E5F">
              <w:rPr>
                <w:rFonts w:ascii="Times New Roman" w:eastAsia="Times New Roman" w:hAnsi="Times New Roman"/>
                <w:b/>
                <w:sz w:val="28"/>
                <w:szCs w:val="28"/>
              </w:rPr>
              <w:t>PhD Student</w:t>
            </w:r>
          </w:p>
          <w:p w:rsidR="00B23E9C" w:rsidRPr="001B2D35" w:rsidRDefault="00B23E9C" w:rsidP="004A1D75">
            <w:pPr>
              <w:spacing w:after="0" w:line="240" w:lineRule="auto"/>
              <w:jc w:val="center"/>
              <w:rPr>
                <w:rFonts w:ascii="Times New Roman" w:eastAsia="Times New Roman" w:hAnsi="Times New Roman"/>
                <w:b/>
                <w:sz w:val="28"/>
                <w:szCs w:val="28"/>
              </w:rPr>
            </w:pPr>
          </w:p>
          <w:p w:rsidR="00B23E9C" w:rsidRPr="001B2D35" w:rsidRDefault="00B23E9C" w:rsidP="004A1D75">
            <w:pPr>
              <w:spacing w:after="0" w:line="240" w:lineRule="auto"/>
              <w:jc w:val="center"/>
              <w:rPr>
                <w:rFonts w:ascii="Times New Roman" w:eastAsia="Times New Roman" w:hAnsi="Times New Roman"/>
                <w:b/>
                <w:sz w:val="28"/>
                <w:szCs w:val="28"/>
              </w:rPr>
            </w:pPr>
          </w:p>
          <w:p w:rsidR="00B23E9C" w:rsidRDefault="00B23E9C" w:rsidP="004A1D75">
            <w:pPr>
              <w:spacing w:after="0" w:line="240" w:lineRule="auto"/>
              <w:jc w:val="center"/>
              <w:rPr>
                <w:rFonts w:ascii="Times New Roman" w:eastAsia="Times New Roman" w:hAnsi="Times New Roman"/>
                <w:b/>
                <w:sz w:val="28"/>
                <w:szCs w:val="28"/>
              </w:rPr>
            </w:pPr>
          </w:p>
          <w:p w:rsidR="00992E5F" w:rsidRPr="001B2D35" w:rsidRDefault="00992E5F" w:rsidP="004A1D75">
            <w:pPr>
              <w:spacing w:after="0" w:line="240" w:lineRule="auto"/>
              <w:jc w:val="center"/>
              <w:rPr>
                <w:rFonts w:ascii="Times New Roman" w:eastAsia="Times New Roman" w:hAnsi="Times New Roman"/>
                <w:b/>
                <w:sz w:val="28"/>
                <w:szCs w:val="28"/>
              </w:rPr>
            </w:pPr>
          </w:p>
          <w:p w:rsidR="00B23E9C" w:rsidRPr="001B2D35" w:rsidRDefault="00992E5F" w:rsidP="00FB41B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Tran Thi Loan</w:t>
            </w:r>
          </w:p>
        </w:tc>
      </w:tr>
    </w:tbl>
    <w:p w:rsidR="00B23E9C" w:rsidRPr="001B2D35" w:rsidRDefault="00B23E9C" w:rsidP="00B23E9C">
      <w:pPr>
        <w:spacing w:after="0" w:line="240" w:lineRule="auto"/>
        <w:jc w:val="both"/>
        <w:rPr>
          <w:rFonts w:ascii="Times New Roman" w:eastAsia="Times New Roman" w:hAnsi="Times New Roman"/>
          <w:sz w:val="28"/>
          <w:szCs w:val="28"/>
        </w:rPr>
      </w:pPr>
    </w:p>
    <w:p w:rsidR="00FB345B" w:rsidRDefault="00FB345B"/>
    <w:sectPr w:rsidR="00FB345B" w:rsidSect="00C57A45">
      <w:pgSz w:w="11907" w:h="16840" w:code="9"/>
      <w:pgMar w:top="1134"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470"/>
    <w:multiLevelType w:val="hybridMultilevel"/>
    <w:tmpl w:val="E3165416"/>
    <w:lvl w:ilvl="0" w:tplc="3B1E67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563"/>
    <w:rsid w:val="00016563"/>
    <w:rsid w:val="002A7AD8"/>
    <w:rsid w:val="003A2D85"/>
    <w:rsid w:val="004B0835"/>
    <w:rsid w:val="006B041A"/>
    <w:rsid w:val="007F7638"/>
    <w:rsid w:val="00992E5F"/>
    <w:rsid w:val="009D2762"/>
    <w:rsid w:val="00B23E9C"/>
    <w:rsid w:val="00FB345B"/>
    <w:rsid w:val="00FB4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E9C"/>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E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E9C"/>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E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1503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Trang, Nguyen Thi Thien Trang (DPH - HAN)</cp:lastModifiedBy>
  <cp:revision>2</cp:revision>
  <dcterms:created xsi:type="dcterms:W3CDTF">2019-04-11T04:23:00Z</dcterms:created>
  <dcterms:modified xsi:type="dcterms:W3CDTF">2019-04-11T04:23:00Z</dcterms:modified>
</cp:coreProperties>
</file>